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BEB" w:rsidRDefault="00C10BEB" w:rsidP="00C10B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C10BEB" w:rsidRDefault="00C10BEB" w:rsidP="00C10B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Нижнеомского муниципального района</w:t>
      </w:r>
    </w:p>
    <w:p w:rsidR="00C10BEB" w:rsidRDefault="00C10BEB" w:rsidP="00C10BE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C10BEB" w:rsidRDefault="00C10BEB" w:rsidP="00C10BEB">
      <w:pPr>
        <w:jc w:val="center"/>
      </w:pPr>
      <w:r>
        <w:rPr>
          <w:bCs/>
        </w:rPr>
        <w:t>(сорок вторая  сессия шестого созыва)</w:t>
      </w:r>
    </w:p>
    <w:p w:rsidR="00C10BEB" w:rsidRPr="00255F5F" w:rsidRDefault="00C10BEB" w:rsidP="00C10BEB">
      <w:pPr>
        <w:keepNext/>
        <w:spacing w:before="240" w:after="60"/>
        <w:jc w:val="center"/>
        <w:outlineLvl w:val="3"/>
        <w:rPr>
          <w:b/>
          <w:bCs/>
          <w:sz w:val="32"/>
          <w:szCs w:val="32"/>
        </w:rPr>
      </w:pPr>
      <w:r w:rsidRPr="00255F5F">
        <w:rPr>
          <w:b/>
          <w:bCs/>
          <w:sz w:val="32"/>
          <w:szCs w:val="32"/>
        </w:rPr>
        <w:t>РЕШЕНИЕ</w:t>
      </w:r>
    </w:p>
    <w:p w:rsidR="00C10BEB" w:rsidRPr="00255F5F" w:rsidRDefault="00C10BEB" w:rsidP="00C10BEB">
      <w:pPr>
        <w:rPr>
          <w:sz w:val="28"/>
          <w:szCs w:val="28"/>
        </w:rPr>
      </w:pPr>
      <w:r w:rsidRPr="000642E7">
        <w:pict>
          <v:line id="_x0000_s1026" style="position:absolute;z-index:251660288" from="-6.1pt,.3pt" to="461.9pt,.3pt" o:allowincell="f" strokeweight="3pt"/>
        </w:pict>
      </w:r>
      <w:r w:rsidRPr="00255F5F">
        <w:rPr>
          <w:sz w:val="28"/>
          <w:szCs w:val="28"/>
        </w:rPr>
        <w:t>от «</w:t>
      </w:r>
      <w:r>
        <w:rPr>
          <w:sz w:val="28"/>
          <w:szCs w:val="28"/>
        </w:rPr>
        <w:t>27</w:t>
      </w:r>
      <w:r w:rsidRPr="00255F5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55F5F">
        <w:rPr>
          <w:sz w:val="28"/>
          <w:szCs w:val="28"/>
        </w:rPr>
        <w:t>декабря 20</w:t>
      </w:r>
      <w:r>
        <w:rPr>
          <w:sz w:val="28"/>
          <w:szCs w:val="28"/>
        </w:rPr>
        <w:t xml:space="preserve">24 </w:t>
      </w:r>
      <w:r w:rsidRPr="00255F5F">
        <w:rPr>
          <w:sz w:val="28"/>
          <w:szCs w:val="28"/>
        </w:rPr>
        <w:t xml:space="preserve">года   </w:t>
      </w:r>
      <w:r>
        <w:rPr>
          <w:sz w:val="28"/>
          <w:szCs w:val="28"/>
        </w:rPr>
        <w:t xml:space="preserve">          </w:t>
      </w:r>
      <w:r w:rsidRPr="00255F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Pr="00255F5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255F5F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</w:t>
      </w:r>
      <w:r w:rsidRPr="00255F5F">
        <w:rPr>
          <w:sz w:val="28"/>
          <w:szCs w:val="28"/>
        </w:rPr>
        <w:t xml:space="preserve">  № </w:t>
      </w:r>
      <w:r>
        <w:rPr>
          <w:sz w:val="28"/>
          <w:szCs w:val="28"/>
        </w:rPr>
        <w:t>100</w:t>
      </w:r>
    </w:p>
    <w:p w:rsidR="00C10BEB" w:rsidRDefault="00C10BEB" w:rsidP="00C10BE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10BEB" w:rsidRDefault="00C10BEB" w:rsidP="00C10BE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C10BEB" w:rsidRDefault="00C10BEB" w:rsidP="00C10BEB">
      <w:pPr>
        <w:jc w:val="center"/>
      </w:pPr>
      <w:r>
        <w:rPr>
          <w:b/>
          <w:sz w:val="28"/>
          <w:szCs w:val="28"/>
        </w:rPr>
        <w:t>О бюджете Нижнеомского муниципального района Омской области на 2025 год и на плановый период 2026 и 2027 годов</w:t>
      </w:r>
    </w:p>
    <w:p w:rsidR="00C10BEB" w:rsidRDefault="00C10BEB" w:rsidP="00C10BEB">
      <w:pPr>
        <w:ind w:firstLine="700"/>
        <w:jc w:val="center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1. Основные характеристики районного бюджета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1. Утвердить основные характеристики районного бюджета на 2025 год: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бюджета в сумме 629 670 452,90 руб.;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в сумме 629 670 452,90 руб.;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 xml:space="preserve">3) </w:t>
      </w:r>
      <w:r w:rsidRPr="00354082">
        <w:rPr>
          <w:spacing w:val="-2"/>
          <w:sz w:val="28"/>
          <w:szCs w:val="28"/>
        </w:rPr>
        <w:t>дефицит (</w:t>
      </w:r>
      <w:proofErr w:type="spellStart"/>
      <w:r w:rsidRPr="00354082">
        <w:rPr>
          <w:spacing w:val="-2"/>
          <w:sz w:val="28"/>
          <w:szCs w:val="28"/>
        </w:rPr>
        <w:t>профицит</w:t>
      </w:r>
      <w:proofErr w:type="spellEnd"/>
      <w:r w:rsidRPr="00354082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 районного бюджета в размере 0,00 руб.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2. Утвердить основные характеристики районного бюджета на плановый период 2026 и 2027 годов: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бюджета на 2026 год в сумме 578 856 492,10 руб. и на 2027 год в сумме 577 118 148,62 руб.;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на 2026 год в сумме       578 856 492,10 руб., в том числе условно утвержденные расходы в сумме         7 490 782,70 руб., и на 2027 год в сумме 577 118 148,62 руб., в том числе условно утвержденные расходы в сумме 14 900 277,14 руб.;</w:t>
      </w:r>
    </w:p>
    <w:p w:rsidR="00C10BEB" w:rsidRDefault="00C10BEB" w:rsidP="00C10BEB">
      <w:pPr>
        <w:ind w:firstLine="700"/>
        <w:jc w:val="both"/>
      </w:pPr>
      <w:r>
        <w:rPr>
          <w:spacing w:val="-2"/>
          <w:sz w:val="28"/>
          <w:szCs w:val="28"/>
        </w:rPr>
        <w:t>3) </w:t>
      </w:r>
      <w:r w:rsidRPr="000469FA">
        <w:rPr>
          <w:spacing w:val="-2"/>
          <w:sz w:val="28"/>
          <w:szCs w:val="28"/>
        </w:rPr>
        <w:t>дефицит (</w:t>
      </w:r>
      <w:proofErr w:type="spellStart"/>
      <w:r w:rsidRPr="000469FA">
        <w:rPr>
          <w:spacing w:val="-2"/>
          <w:sz w:val="28"/>
          <w:szCs w:val="28"/>
        </w:rPr>
        <w:t>профицит</w:t>
      </w:r>
      <w:proofErr w:type="spellEnd"/>
      <w:r w:rsidRPr="000469FA"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</w:rPr>
        <w:t xml:space="preserve"> районного бюджета на 2026 год в размере 0,00 руб. и на 2027 год в размере 0,00 руб.</w:t>
      </w:r>
    </w:p>
    <w:p w:rsidR="00C10BEB" w:rsidRDefault="00C10BEB" w:rsidP="00C10BEB">
      <w:pPr>
        <w:ind w:firstLine="700"/>
        <w:jc w:val="both"/>
        <w:outlineLvl w:val="1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2. Администрирование доходов районного бюджета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Установить, что часть </w:t>
      </w:r>
      <w:r w:rsidRPr="00967E86">
        <w:rPr>
          <w:sz w:val="28"/>
          <w:szCs w:val="28"/>
        </w:rPr>
        <w:t>прибыли</w:t>
      </w:r>
      <w:r>
        <w:rPr>
          <w:sz w:val="28"/>
          <w:szCs w:val="28"/>
        </w:rPr>
        <w:t xml:space="preserve"> </w:t>
      </w:r>
      <w:r w:rsidRPr="00967E86">
        <w:rPr>
          <w:sz w:val="28"/>
          <w:szCs w:val="28"/>
        </w:rPr>
        <w:t>муниципальных унитарных предприятий Нижнеомского муниципального района Омской области, остающейся после уплаты налогов и иных обязательных платежей, зачисляе</w:t>
      </w:r>
      <w:r>
        <w:rPr>
          <w:sz w:val="28"/>
          <w:szCs w:val="28"/>
        </w:rPr>
        <w:t>тся</w:t>
      </w:r>
      <w:r w:rsidRPr="00967E86">
        <w:rPr>
          <w:sz w:val="28"/>
          <w:szCs w:val="28"/>
        </w:rPr>
        <w:t xml:space="preserve"> в районный бюдже</w:t>
      </w:r>
      <w:r>
        <w:rPr>
          <w:sz w:val="28"/>
          <w:szCs w:val="28"/>
        </w:rPr>
        <w:t>т в размере 10 процентов.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 w:rsidRPr="00DE5BDA">
        <w:rPr>
          <w:sz w:val="28"/>
          <w:szCs w:val="28"/>
        </w:rPr>
        <w:t>2</w:t>
      </w:r>
      <w:r>
        <w:rPr>
          <w:sz w:val="28"/>
          <w:szCs w:val="28"/>
        </w:rPr>
        <w:t xml:space="preserve">. Утвердить прогноз поступлений налоговых и неналоговых доходов районного бюджета на 2025 год и на плановый период 2026 и 2027 годов согласно </w:t>
      </w:r>
      <w:hyperlink r:id="rId5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 xml:space="preserve">3. Утвердить безвозмездные поступления в районный бюджет на 2025 год и на плановый период 2026 и 2027 годов согласно </w:t>
      </w:r>
      <w:hyperlink r:id="rId6">
        <w:r>
          <w:rPr>
            <w:rStyle w:val="ListLabel1"/>
          </w:rPr>
          <w:t>приложению № </w:t>
        </w:r>
      </w:hyperlink>
      <w:r>
        <w:rPr>
          <w:rStyle w:val="ListLabel1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3. Бюджетные ассигнования районного бюджета</w:t>
      </w:r>
    </w:p>
    <w:p w:rsidR="00C10BEB" w:rsidRDefault="00C10BEB" w:rsidP="00C10BEB">
      <w:pPr>
        <w:jc w:val="both"/>
        <w:rPr>
          <w:sz w:val="28"/>
          <w:szCs w:val="28"/>
        </w:rPr>
      </w:pPr>
    </w:p>
    <w:p w:rsidR="00C10BEB" w:rsidRPr="00C10BEB" w:rsidRDefault="00C10BEB" w:rsidP="00C10BEB">
      <w:pPr>
        <w:ind w:firstLine="700"/>
        <w:jc w:val="both"/>
        <w:rPr>
          <w:sz w:val="28"/>
          <w:szCs w:val="28"/>
        </w:rPr>
      </w:pPr>
      <w:r w:rsidRPr="0008304E">
        <w:rPr>
          <w:sz w:val="28"/>
          <w:szCs w:val="28"/>
        </w:rPr>
        <w:t>1. Утвердить общий объем бюджетных ассигнований районного бюджета, направляемых на исполнение публичных нормативных обязательств, на 202</w:t>
      </w:r>
      <w:r>
        <w:rPr>
          <w:sz w:val="28"/>
          <w:szCs w:val="28"/>
        </w:rPr>
        <w:t>5</w:t>
      </w:r>
      <w:r w:rsidRPr="000830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9 236 792,76</w:t>
      </w:r>
      <w:r w:rsidRPr="0008304E">
        <w:rPr>
          <w:sz w:val="28"/>
          <w:szCs w:val="28"/>
        </w:rPr>
        <w:t xml:space="preserve"> руб., на 202</w:t>
      </w:r>
      <w:r>
        <w:rPr>
          <w:sz w:val="28"/>
          <w:szCs w:val="28"/>
        </w:rPr>
        <w:t>6</w:t>
      </w:r>
      <w:r w:rsidRPr="0008304E">
        <w:rPr>
          <w:sz w:val="28"/>
          <w:szCs w:val="28"/>
        </w:rPr>
        <w:t xml:space="preserve"> год в </w:t>
      </w:r>
      <w:r w:rsidRPr="009A6CE7">
        <w:rPr>
          <w:sz w:val="28"/>
          <w:szCs w:val="28"/>
        </w:rPr>
        <w:t>сумме 8</w:t>
      </w:r>
      <w:r>
        <w:rPr>
          <w:sz w:val="28"/>
          <w:szCs w:val="28"/>
        </w:rPr>
        <w:t> 336 873,16</w:t>
      </w:r>
      <w:r w:rsidRPr="0008304E">
        <w:rPr>
          <w:sz w:val="28"/>
          <w:szCs w:val="28"/>
        </w:rPr>
        <w:t xml:space="preserve"> руб. и на 202</w:t>
      </w:r>
      <w:r>
        <w:rPr>
          <w:sz w:val="28"/>
          <w:szCs w:val="28"/>
        </w:rPr>
        <w:t>7</w:t>
      </w:r>
      <w:r w:rsidRPr="000830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8 336 873,16</w:t>
      </w:r>
      <w:r w:rsidRPr="0008304E">
        <w:rPr>
          <w:sz w:val="28"/>
          <w:szCs w:val="28"/>
        </w:rPr>
        <w:t xml:space="preserve"> руб.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>2. Утвердить объем бюджетных ассигнований дорожного фонда Нижнеомского муниципального района Омской области на 2025 год в размере 6 784 300,00 руб., на 2026 год в размере 6 566 500,00 руб. и на 2027 год в размере 8 389 700,00 руб.</w:t>
      </w:r>
    </w:p>
    <w:p w:rsidR="00C10BEB" w:rsidRDefault="00C10BEB" w:rsidP="00C10BEB">
      <w:pPr>
        <w:keepNext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C10BEB" w:rsidRDefault="00C10BEB" w:rsidP="00C10BEB">
      <w:pPr>
        <w:ind w:firstLine="700"/>
        <w:jc w:val="both"/>
      </w:pPr>
      <w:proofErr w:type="gramStart"/>
      <w:r>
        <w:rPr>
          <w:sz w:val="28"/>
          <w:szCs w:val="28"/>
        </w:rPr>
        <w:t xml:space="preserve">1) 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</w:t>
      </w:r>
      <w:hyperlink r:id="rId7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3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 xml:space="preserve">2) ведомственную структуру расходов районного бюджета на 2025 год и на плановый период 2026 и 2027 годов согласно </w:t>
      </w:r>
      <w:hyperlink r:id="rId8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4</w:t>
      </w:r>
      <w:r>
        <w:rPr>
          <w:sz w:val="28"/>
          <w:szCs w:val="28"/>
        </w:rPr>
        <w:t xml:space="preserve"> к настоящему решению;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 xml:space="preserve">3) распределение бюджетных ассигнований районного бюджета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2025 год и на плановый период 2026 и 2027 годов согласно </w:t>
      </w:r>
      <w:hyperlink r:id="rId9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</w:pPr>
      <w:r w:rsidRPr="00F56F3B">
        <w:rPr>
          <w:sz w:val="28"/>
          <w:szCs w:val="28"/>
        </w:rPr>
        <w:t>4. </w:t>
      </w:r>
      <w:proofErr w:type="gramStart"/>
      <w:r w:rsidRPr="00F56F3B">
        <w:rPr>
          <w:sz w:val="28"/>
          <w:szCs w:val="28"/>
        </w:rPr>
        <w:t xml:space="preserve">Установить в соответствии с </w:t>
      </w:r>
      <w:hyperlink r:id="rId10">
        <w:r w:rsidRPr="00F56F3B">
          <w:rPr>
            <w:rStyle w:val="ListLabel1"/>
          </w:rPr>
          <w:t>пунктом 8 статьи 217</w:t>
        </w:r>
      </w:hyperlink>
      <w:r w:rsidRPr="00F56F3B">
        <w:rPr>
          <w:sz w:val="28"/>
          <w:szCs w:val="28"/>
        </w:rPr>
        <w:t xml:space="preserve"> Бюджетного</w:t>
      </w:r>
      <w:r>
        <w:rPr>
          <w:sz w:val="28"/>
          <w:szCs w:val="28"/>
        </w:rPr>
        <w:t xml:space="preserve"> кодекса Российской Федерации, </w:t>
      </w:r>
      <w:hyperlink r:id="rId11">
        <w:r>
          <w:rPr>
            <w:rStyle w:val="ListLabel1"/>
          </w:rPr>
          <w:t>пунктом 3 статьи 20</w:t>
        </w:r>
      </w:hyperlink>
      <w:r>
        <w:rPr>
          <w:sz w:val="28"/>
          <w:szCs w:val="28"/>
        </w:rPr>
        <w:t xml:space="preserve"> Положения о бюджетном процессе в Нижнеомском муниципальном районе Омской области, утвержденного решением Совета Нижнеомского муниципального района  Омской области от 27 мая 2016 года № 49,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сокращение предоставления межбюджетных трансфертов бюджетам поселений Нижнеомского муниципального района Омской области в случае, </w:t>
      </w:r>
    </w:p>
    <w:p w:rsidR="00C10BEB" w:rsidRDefault="00C10BEB" w:rsidP="00C10BEB">
      <w:pPr>
        <w:jc w:val="both"/>
      </w:pPr>
      <w:proofErr w:type="gramStart"/>
      <w:r>
        <w:rPr>
          <w:sz w:val="28"/>
          <w:szCs w:val="28"/>
        </w:rPr>
        <w:t>предусмотренном</w:t>
      </w:r>
      <w:proofErr w:type="gramEnd"/>
      <w:r>
        <w:rPr>
          <w:sz w:val="28"/>
          <w:szCs w:val="28"/>
        </w:rPr>
        <w:t xml:space="preserve"> статьей</w:t>
      </w:r>
      <w:r>
        <w:rPr>
          <w:sz w:val="28"/>
          <w:szCs w:val="28"/>
        </w:rPr>
        <w:tab/>
        <w:t>306.4 Бюджетного кодекса Российской Федерации;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перераспределение бюджетных ассигнований в целях выполнения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, установленных для получения межбюджетных трансфертов, предоставляемых районному бюджету из бюджетов бюджетной </w:t>
      </w:r>
      <w:r>
        <w:rPr>
          <w:sz w:val="28"/>
          <w:szCs w:val="28"/>
        </w:rPr>
        <w:lastRenderedPageBreak/>
        <w:t>системы Российской Федерации в форме субсидий и иных межбюджетных трансфертов, и безвозмездных поступлений от публично-правовой компании «Фонд развития территорий», в том числе путем введения новых кодов классификации расходов районного бюджета;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 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>6) 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>7) 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области, в том числе на основании внесенных в них изменений;</w:t>
      </w:r>
    </w:p>
    <w:p w:rsidR="00C10BEB" w:rsidRDefault="00C10BEB" w:rsidP="00C10BEB">
      <w:pPr>
        <w:tabs>
          <w:tab w:val="left" w:pos="4820"/>
        </w:tabs>
        <w:ind w:firstLine="700"/>
        <w:jc w:val="both"/>
      </w:pPr>
      <w:proofErr w:type="gramStart"/>
      <w:r>
        <w:rPr>
          <w:sz w:val="28"/>
          <w:szCs w:val="28"/>
        </w:rPr>
        <w:t>8)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C10BEB" w:rsidRPr="00964D6D" w:rsidRDefault="00C10BEB" w:rsidP="00C10BEB">
      <w:pPr>
        <w:ind w:firstLine="709"/>
        <w:jc w:val="both"/>
      </w:pPr>
      <w:r>
        <w:rPr>
          <w:sz w:val="28"/>
          <w:szCs w:val="28"/>
        </w:rPr>
        <w:t>9)</w:t>
      </w:r>
      <w:r w:rsidRPr="00964D6D">
        <w:rPr>
          <w:sz w:val="28"/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</w:t>
      </w:r>
      <w:r>
        <w:rPr>
          <w:sz w:val="28"/>
          <w:szCs w:val="28"/>
        </w:rPr>
        <w:t>,</w:t>
      </w:r>
      <w:r w:rsidRPr="00964D6D">
        <w:rPr>
          <w:sz w:val="28"/>
          <w:szCs w:val="28"/>
        </w:rPr>
        <w:t xml:space="preserve"> в рамках реализации мероприятий, в целях </w:t>
      </w:r>
      <w:proofErr w:type="spellStart"/>
      <w:r w:rsidRPr="00964D6D">
        <w:rPr>
          <w:sz w:val="28"/>
          <w:szCs w:val="28"/>
        </w:rPr>
        <w:t>софинансирования</w:t>
      </w:r>
      <w:proofErr w:type="spellEnd"/>
      <w:r w:rsidRPr="00964D6D">
        <w:rPr>
          <w:sz w:val="28"/>
          <w:szCs w:val="28"/>
        </w:rPr>
        <w:t xml:space="preserve"> которых предоставляются данные межбюджетные трансферты</w:t>
      </w:r>
      <w:r>
        <w:rPr>
          <w:sz w:val="28"/>
          <w:szCs w:val="28"/>
        </w:rPr>
        <w:t xml:space="preserve">, а также в пределах объема средств районного бюджета, необходимых для выполнения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, установленных для получения указанных межбюджетных трансфертов</w:t>
      </w:r>
      <w:r w:rsidRPr="00964D6D">
        <w:rPr>
          <w:sz w:val="28"/>
          <w:szCs w:val="28"/>
        </w:rPr>
        <w:t>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области;</w:t>
      </w:r>
    </w:p>
    <w:p w:rsidR="00C10BEB" w:rsidRDefault="00C10BEB" w:rsidP="00C10BEB">
      <w:pPr>
        <w:ind w:firstLine="709"/>
        <w:jc w:val="both"/>
      </w:pPr>
      <w:r>
        <w:rPr>
          <w:sz w:val="28"/>
          <w:szCs w:val="28"/>
        </w:rPr>
        <w:t>11) 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10BEB" w:rsidRDefault="00C10BEB" w:rsidP="00C10BE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12)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Pr="00F51E58">
        <w:rPr>
          <w:sz w:val="28"/>
          <w:szCs w:val="28"/>
        </w:rPr>
        <w:t>районного бюджета</w:t>
      </w:r>
      <w:r>
        <w:rPr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 в</w:t>
      </w:r>
      <w:r w:rsidRPr="00F51E58">
        <w:rPr>
          <w:sz w:val="28"/>
          <w:szCs w:val="28"/>
        </w:rPr>
        <w:t xml:space="preserve"> случаях, установленных </w:t>
      </w:r>
      <w:r w:rsidRPr="00F51E58">
        <w:rPr>
          <w:sz w:val="28"/>
          <w:szCs w:val="28"/>
        </w:rPr>
        <w:lastRenderedPageBreak/>
        <w:t>бюджетным 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C10BEB" w:rsidRP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перераспределение бюджетных ассигнований между видами источников финансирования дефицита районного бюджета.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7F3DD4">
        <w:rPr>
          <w:sz w:val="28"/>
          <w:szCs w:val="28"/>
        </w:rPr>
        <w:t>5. Установить, что субсидии</w:t>
      </w:r>
      <w:r w:rsidRPr="00FE5874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Pr="00A15064">
        <w:rPr>
          <w:sz w:val="28"/>
          <w:szCs w:val="28"/>
        </w:rPr>
        <w:t>нормативными правовыми актами Администрации Нижнеомского муниципального района Омской области, в сферах: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1) сельского хозяйства;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2) малого и среднего предпринимательства;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3) дополнительного образования детей.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 xml:space="preserve"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предоставляемые в соответствии с решениями Администрации Нижнеомского муниципального района Омской области. 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Порядок предоставления грантов в форме субсидий устанавливается нормативными правовыми актами Администрации Нижнеомского муниципального района Омской области.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7. Установить, что в районном бюджете предусматриваются субсидии некоммерческим организациям.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нормативным правовым актом Администрации Нижнеомского муниципального района Омской области.</w:t>
      </w:r>
    </w:p>
    <w:p w:rsidR="00C10BEB" w:rsidRPr="00A15064" w:rsidRDefault="00C10BEB" w:rsidP="00C10BEB">
      <w:pPr>
        <w:ind w:firstLine="700"/>
        <w:jc w:val="both"/>
        <w:rPr>
          <w:sz w:val="28"/>
          <w:szCs w:val="28"/>
        </w:rPr>
      </w:pPr>
      <w:r w:rsidRPr="00A15064">
        <w:rPr>
          <w:sz w:val="28"/>
          <w:szCs w:val="28"/>
        </w:rPr>
        <w:t>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нормативными правовыми актами Администрации Нижнеомского муниципального района Омской области.</w:t>
      </w:r>
    </w:p>
    <w:p w:rsidR="00C10BEB" w:rsidRPr="00A15064" w:rsidRDefault="00C10BEB" w:rsidP="00C10BEB">
      <w:pPr>
        <w:ind w:firstLine="697"/>
        <w:jc w:val="both"/>
        <w:rPr>
          <w:sz w:val="28"/>
          <w:szCs w:val="28"/>
        </w:rPr>
      </w:pPr>
      <w:r w:rsidRPr="00A15064">
        <w:rPr>
          <w:sz w:val="28"/>
          <w:szCs w:val="28"/>
        </w:rPr>
        <w:t xml:space="preserve">Порядок определения объема и предоставления субсидий иным некоммерческим организациям, не являющимся муниципальными учреждениями, устанавливается </w:t>
      </w:r>
      <w:r w:rsidRPr="003B556C">
        <w:rPr>
          <w:sz w:val="28"/>
          <w:szCs w:val="28"/>
        </w:rPr>
        <w:t>нормативными правовыми актами</w:t>
      </w:r>
      <w:r w:rsidRPr="00A15064">
        <w:rPr>
          <w:sz w:val="28"/>
          <w:szCs w:val="28"/>
        </w:rPr>
        <w:t xml:space="preserve"> Администрации Нижнеомского муниципального района Омской области.</w:t>
      </w:r>
    </w:p>
    <w:p w:rsidR="00C10BEB" w:rsidRDefault="00C10BEB" w:rsidP="00C10BEB">
      <w:pPr>
        <w:ind w:firstLine="697"/>
        <w:jc w:val="both"/>
        <w:rPr>
          <w:sz w:val="28"/>
          <w:szCs w:val="28"/>
        </w:rPr>
      </w:pPr>
    </w:p>
    <w:p w:rsidR="00C10BEB" w:rsidRDefault="00C10BEB" w:rsidP="00C10BEB">
      <w:pPr>
        <w:keepNext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Статья 4. Резервный фонд Администрации Нижнеомского муниципального района Омской области</w:t>
      </w:r>
    </w:p>
    <w:p w:rsidR="00C10BEB" w:rsidRDefault="00C10BEB" w:rsidP="00C10BEB">
      <w:pPr>
        <w:keepNext/>
        <w:ind w:firstLine="697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 xml:space="preserve">1. Создать в районном бюджете резервный фонд Администрации Нижнеомского муниципального района Омской области на 2025 год в </w:t>
      </w:r>
      <w:r>
        <w:rPr>
          <w:sz w:val="28"/>
          <w:szCs w:val="28"/>
        </w:rPr>
        <w:lastRenderedPageBreak/>
        <w:t>размере 500 000,00 руб., на 2026 год в размере 0,00 руб. и на 2027 год в размере 0,00 руб.</w:t>
      </w:r>
    </w:p>
    <w:p w:rsidR="00C10BEB" w:rsidRDefault="00C10BEB" w:rsidP="00C10BEB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Использование бюджетных ассигнований резервного фонда Администрации Нижнеомского муниципального района Омской области </w:t>
      </w:r>
    </w:p>
    <w:p w:rsidR="00C10BEB" w:rsidRDefault="00C10BEB" w:rsidP="00C10BEB">
      <w:pPr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в порядке, установленном Администрацией Нижнеомского муниципального района Омской области.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области, </w:t>
      </w:r>
      <w:r w:rsidRPr="007A6C1E">
        <w:rPr>
          <w:sz w:val="28"/>
          <w:szCs w:val="28"/>
        </w:rPr>
        <w:t>которые предоставляются в порядке, установленном Администрацией Нижнеомского муниципального района  Омской области для использования бюджетных ассигнований резервного фонда Администрации Нижнеомского муниципального района Омской области.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Нижнеомского муниципального района Омской области, муниципальных учреждений Нижнеомского муниципального района Омской области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Не допускается увеличение в 2025 году и в плановом периоде 2026 и 2027 годов численности муниципальных служащих Нижнеомского муниципального района Омской области и работников органов местного  самоуправления Нижнеомского муниципального района Омской области, замещающих должности, не являющиеся должностями муниципальной службы, за исключением случаев</w:t>
      </w:r>
      <w:r w:rsidRPr="006F16ED">
        <w:rPr>
          <w:sz w:val="28"/>
          <w:szCs w:val="28"/>
        </w:rPr>
        <w:t>, связанных с наделением органов местного самоуправления Нижнеомского муниципального района Омской области полномочиями, обусловленных изменением законодательства.</w:t>
      </w:r>
      <w:proofErr w:type="gramEnd"/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Увеличение численности работников муниципальных учреждений Нижнеомского муниципального района Омской области возможно в случаях: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передачи им функций, осуществлявшихся органами местного самоуправления Нижнеомского муниципального района Омской области, путем сокращения численности муниципальных служащих Нижнеомского муниципального района Омской области указанных органов и (или) работников указанных органов, замещающих должности, не являющиеся должностями муниципальной службы Нижнеомского муниципального района Омской области;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 создания муниципальных учреждений Нижнеомского муниципального района Омской области в целях обеспечения реализации (осуществления) отдельных полномочий, переданных органам местного самоуправления в соответствии с законодательством;</w:t>
      </w:r>
      <w:proofErr w:type="gramEnd"/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увеличения объема осуществляемых казенными учреждениями Нижнеомского муниципального района Омской области основных видов деятельности, объема муниципальных услуг (работ), оказываемых </w:t>
      </w:r>
      <w:r>
        <w:rPr>
          <w:sz w:val="28"/>
          <w:szCs w:val="28"/>
        </w:rPr>
        <w:lastRenderedPageBreak/>
        <w:t>(выполняемых) муниципальными учреждениями Нижнеомского муниципального района Омской области.</w:t>
      </w:r>
    </w:p>
    <w:p w:rsidR="00C10BEB" w:rsidRDefault="00C10BEB" w:rsidP="00C10BEB">
      <w:pPr>
        <w:jc w:val="both"/>
        <w:rPr>
          <w:sz w:val="28"/>
          <w:szCs w:val="28"/>
        </w:rPr>
      </w:pPr>
    </w:p>
    <w:p w:rsidR="00C10BEB" w:rsidRDefault="00C10BEB" w:rsidP="00C10BEB">
      <w:pPr>
        <w:keepNext/>
        <w:ind w:firstLine="6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6. Межбюджетные трансферты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объем межбюджетных трансфертов, получаемых из других бюджетов бюджетной системы Российской Федерации, в 2025 году в сумме 456 439 797,17 руб., в 2026 году в сумме 397 567 066,37 руб. и в 2027 году в сумме 386 107 462,89 руб.;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объем межбюджетных трансфертов, предоставляемых другим бюджетам бюджетной системы Российской Федерации, в 2025 году в сумме 32 024 469,74 руб., в 2026 году в сумме 21 539 462,00 руб. и в 2027 году в сумме 21 539 462,00 руб.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 объем дотаций на выравнивание бюджетной обеспеченности поселений Нижнеомского муниципального района Омской области на 2025 год в сумме 26 924 328,00 руб., на 2026 год в сумме 21 539 462,00 руб. и на 2027 год в сумме 21 539 462,00 руб.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Нижнеомского муниципального района Омской области на 2025 год и на плановый период 2026 и 2027 годов согласно </w:t>
      </w:r>
      <w:hyperlink r:id="rId12">
        <w:r>
          <w:rPr>
            <w:rStyle w:val="ListLabel1"/>
          </w:rPr>
          <w:t>приложению № </w:t>
        </w:r>
      </w:hyperlink>
      <w:r>
        <w:rPr>
          <w:rStyle w:val="ListLabel1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объем иных межбюджетных трансфертов бюджетам поселений на 2025 год в сумме 5 100 141,74 руб., на 2026 год в сумме 0,00 руб. и на 2027 год в сумме 0,00 руб.</w:t>
      </w:r>
    </w:p>
    <w:p w:rsidR="00C10BEB" w:rsidRDefault="00C10BEB" w:rsidP="00C10BEB">
      <w:pPr>
        <w:keepNext/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635245">
        <w:rPr>
          <w:spacing w:val="-4"/>
          <w:sz w:val="28"/>
          <w:szCs w:val="28"/>
        </w:rPr>
        <w:t>Установить, что иные межбюджетные трансферты предоставляются на</w:t>
      </w:r>
      <w:r w:rsidRPr="00635245">
        <w:rPr>
          <w:sz w:val="28"/>
          <w:szCs w:val="28"/>
        </w:rPr>
        <w:t xml:space="preserve"> организацию в границах поселения водоснабжения населения в пределах полномочий, установленных законодательством Российской Федерации.</w:t>
      </w:r>
    </w:p>
    <w:p w:rsidR="00C10BEB" w:rsidRDefault="00C10BEB" w:rsidP="00C10BE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D09E4">
        <w:rPr>
          <w:sz w:val="28"/>
          <w:szCs w:val="28"/>
        </w:rPr>
        <w:t>Утвердить случаи и порядок предоставления иных межбюджетных трансфертов бюджетам поселений на 202</w:t>
      </w:r>
      <w:r>
        <w:rPr>
          <w:sz w:val="28"/>
          <w:szCs w:val="28"/>
        </w:rPr>
        <w:t>5</w:t>
      </w:r>
      <w:r w:rsidRPr="003D09E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3D09E4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D09E4">
        <w:rPr>
          <w:sz w:val="28"/>
          <w:szCs w:val="28"/>
        </w:rPr>
        <w:t xml:space="preserve"> годов согласно приложению №</w:t>
      </w:r>
      <w:r>
        <w:rPr>
          <w:sz w:val="28"/>
          <w:szCs w:val="28"/>
        </w:rPr>
        <w:t>7</w:t>
      </w:r>
      <w:r w:rsidRPr="003D09E4"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 w:rsidRPr="003D09E4">
        <w:rPr>
          <w:sz w:val="28"/>
          <w:szCs w:val="28"/>
        </w:rPr>
        <w:t>Утвердить распределение иных межбюджетных трансфертов бюджетам поселений на 202</w:t>
      </w:r>
      <w:r>
        <w:rPr>
          <w:sz w:val="28"/>
          <w:szCs w:val="28"/>
        </w:rPr>
        <w:t>5</w:t>
      </w:r>
      <w:r w:rsidRPr="003D09E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3D09E4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D09E4">
        <w:rPr>
          <w:sz w:val="28"/>
          <w:szCs w:val="28"/>
        </w:rPr>
        <w:t xml:space="preserve"> годов согласно приложению №</w:t>
      </w:r>
      <w:r>
        <w:rPr>
          <w:sz w:val="28"/>
          <w:szCs w:val="28"/>
        </w:rPr>
        <w:t>8</w:t>
      </w:r>
      <w:r w:rsidRPr="003D09E4">
        <w:rPr>
          <w:sz w:val="28"/>
          <w:szCs w:val="28"/>
        </w:rPr>
        <w:t xml:space="preserve"> к настоящему решению.</w:t>
      </w:r>
      <w:bookmarkStart w:id="0" w:name="Par197"/>
      <w:bookmarkEnd w:id="0"/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7.  Предоставление бюджетных кредитов бюджетам поселений из районного бюджета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бюджетные кредиты бюджетам сельских поселений из районного бюджета на 2025 год и на плановый период 2026 и 2027 годов не планируются. </w:t>
      </w: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  <w:r w:rsidRPr="00F958A3">
        <w:rPr>
          <w:sz w:val="28"/>
          <w:szCs w:val="28"/>
        </w:rPr>
        <w:t>Статья 8. Управление муниципальным долгом Нижнеомского муниципального района Омской области</w:t>
      </w:r>
    </w:p>
    <w:p w:rsidR="00C10BEB" w:rsidRPr="005C0FC6" w:rsidRDefault="00C10BEB" w:rsidP="00C10BE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5C0FC6">
        <w:rPr>
          <w:sz w:val="28"/>
          <w:szCs w:val="28"/>
        </w:rPr>
        <w:t>Установить:</w:t>
      </w:r>
    </w:p>
    <w:p w:rsidR="00C10BEB" w:rsidRDefault="00C10BEB" w:rsidP="00C10BEB">
      <w:pPr>
        <w:jc w:val="both"/>
        <w:rPr>
          <w:sz w:val="28"/>
          <w:szCs w:val="28"/>
        </w:rPr>
      </w:pPr>
    </w:p>
    <w:p w:rsidR="00C10BEB" w:rsidRDefault="00C10BEB" w:rsidP="00C10BEB">
      <w:pPr>
        <w:jc w:val="both"/>
        <w:rPr>
          <w:sz w:val="28"/>
          <w:szCs w:val="28"/>
        </w:rPr>
      </w:pPr>
    </w:p>
    <w:p w:rsidR="00C10BEB" w:rsidRPr="005C0FC6" w:rsidRDefault="00C10BEB" w:rsidP="00C10BEB">
      <w:pPr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 верхний предел муниципального внутреннего долга Нижнеомского муниципального района Омской области по состоянию на 1 января 2026 года в размере 0,00 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руб., на 1 января 2027 года в размере 0,00 руб., в том числе верхний предел долга по муниципальным гарантиям</w:t>
      </w:r>
      <w:proofErr w:type="gramEnd"/>
      <w:r>
        <w:rPr>
          <w:sz w:val="28"/>
          <w:szCs w:val="28"/>
        </w:rPr>
        <w:t xml:space="preserve"> Нижнеомского муниципального района Омской области в валюте Российской Федерации  – 0,00 руб., и на 1 января 2028 года в размере 0,00 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руб.;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объем расходов на обслуживание муниципального долга Нижнеомского муниципального района Омской области в 2025 году в сумме 0,00 руб., в 2026 году в сумме 0,00 руб. и в 2027 году в сумме 0,00 руб.</w:t>
      </w:r>
    </w:p>
    <w:p w:rsidR="00C10BEB" w:rsidRDefault="00C10BEB" w:rsidP="00C10BEB">
      <w:pPr>
        <w:ind w:firstLine="700"/>
        <w:jc w:val="both"/>
      </w:pPr>
      <w:r>
        <w:rPr>
          <w:sz w:val="28"/>
          <w:szCs w:val="28"/>
        </w:rPr>
        <w:t xml:space="preserve">2. Утвердить источники финансирования дефицита районного бюджета на 2025 год и на плановый период 2026 и 2027 годов согласно </w:t>
      </w:r>
      <w:hyperlink r:id="rId13">
        <w:r>
          <w:rPr>
            <w:rStyle w:val="ListLabel1"/>
          </w:rPr>
          <w:t>приложению № </w:t>
        </w:r>
      </w:hyperlink>
      <w:r>
        <w:rPr>
          <w:rStyle w:val="ListLabel1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Муниципальные внутренние заимствования и муниципальные внешние заимствования Нижнеомским муниципальным районом Омской области в 2025 году и</w:t>
      </w:r>
      <w:r w:rsidRPr="002655CB">
        <w:rPr>
          <w:sz w:val="28"/>
          <w:szCs w:val="28"/>
        </w:rPr>
        <w:t xml:space="preserve"> </w:t>
      </w:r>
      <w:r>
        <w:rPr>
          <w:sz w:val="28"/>
          <w:szCs w:val="28"/>
        </w:rPr>
        <w:t>в плановом периоде 2026 и 2027 годов не осуществляются.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  Муниципальные гарантии Нижнеомского муниципального района Омской области в 2025 году и в плановом периоде 2026 и 2027 годов не предоставляются.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Статья 9. Особенности </w:t>
      </w:r>
      <w:proofErr w:type="gramStart"/>
      <w:r>
        <w:rPr>
          <w:sz w:val="28"/>
          <w:szCs w:val="28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10. Использование остатков средств районного бюджета</w:t>
      </w:r>
    </w:p>
    <w:p w:rsidR="00C10BEB" w:rsidRDefault="00C10BEB" w:rsidP="00C10BEB">
      <w:pPr>
        <w:ind w:firstLine="700"/>
        <w:jc w:val="both"/>
        <w:outlineLvl w:val="1"/>
        <w:rPr>
          <w:sz w:val="28"/>
          <w:szCs w:val="28"/>
        </w:rPr>
      </w:pPr>
      <w:r w:rsidRPr="002E7231">
        <w:rPr>
          <w:sz w:val="28"/>
          <w:szCs w:val="28"/>
        </w:rPr>
        <w:t>1. Остатки средств районного бюджета на 1 января 202</w:t>
      </w:r>
      <w:r>
        <w:rPr>
          <w:sz w:val="28"/>
          <w:szCs w:val="28"/>
        </w:rPr>
        <w:t>5</w:t>
      </w:r>
      <w:r w:rsidRPr="002E7231">
        <w:rPr>
          <w:sz w:val="28"/>
          <w:szCs w:val="28"/>
        </w:rPr>
        <w:t xml:space="preserve"> года на едином счете районного бюджета (за исключением остатков целевых средств) направляются на увеличение в 202</w:t>
      </w:r>
      <w:r>
        <w:rPr>
          <w:sz w:val="28"/>
          <w:szCs w:val="28"/>
        </w:rPr>
        <w:t>5</w:t>
      </w:r>
      <w:r w:rsidRPr="002E7231">
        <w:rPr>
          <w:sz w:val="28"/>
          <w:szCs w:val="28"/>
        </w:rPr>
        <w:t xml:space="preserve"> году бюджетных ассигнований дорожного фонда Нижнеомского муниципального района Омской области в объеме неполного использования бюджетных ассигнований дорожного фонда Нижнеомского муниципального района Омской области 202</w:t>
      </w:r>
      <w:r>
        <w:rPr>
          <w:sz w:val="28"/>
          <w:szCs w:val="28"/>
        </w:rPr>
        <w:t>4</w:t>
      </w:r>
      <w:r w:rsidRPr="002E7231">
        <w:rPr>
          <w:sz w:val="28"/>
          <w:szCs w:val="28"/>
        </w:rPr>
        <w:t xml:space="preserve"> года.</w:t>
      </w:r>
    </w:p>
    <w:p w:rsidR="00C10BEB" w:rsidRPr="00C10BEB" w:rsidRDefault="00C10BEB" w:rsidP="00C10BEB">
      <w:pPr>
        <w:ind w:firstLine="700"/>
        <w:jc w:val="both"/>
        <w:outlineLvl w:val="1"/>
        <w:rPr>
          <w:rStyle w:val="FontStyle12"/>
        </w:rPr>
      </w:pPr>
      <w:r>
        <w:rPr>
          <w:rStyle w:val="FontStyle12"/>
          <w:spacing w:val="-2"/>
          <w:sz w:val="28"/>
          <w:szCs w:val="28"/>
        </w:rPr>
        <w:t>2</w:t>
      </w:r>
      <w:r w:rsidRPr="000F3B05">
        <w:rPr>
          <w:rStyle w:val="FontStyle12"/>
          <w:spacing w:val="-2"/>
          <w:sz w:val="28"/>
          <w:szCs w:val="28"/>
        </w:rPr>
        <w:t>. Не использованные по состоянию на 1 января 202</w:t>
      </w:r>
      <w:r>
        <w:rPr>
          <w:rStyle w:val="FontStyle12"/>
          <w:spacing w:val="-2"/>
          <w:sz w:val="28"/>
          <w:szCs w:val="28"/>
        </w:rPr>
        <w:t>5</w:t>
      </w:r>
      <w:r w:rsidRPr="000F3B05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Нижнеомского муниципального района Омской области на финансовое обеспечение </w:t>
      </w:r>
      <w:r w:rsidRPr="000F3B05">
        <w:rPr>
          <w:rStyle w:val="FontStyle12"/>
          <w:spacing w:val="-2"/>
          <w:sz w:val="28"/>
          <w:szCs w:val="28"/>
        </w:rPr>
        <w:lastRenderedPageBreak/>
        <w:t>выполнения муниципального задания на оказание муниципальных услуг</w:t>
      </w:r>
      <w:r>
        <w:rPr>
          <w:rStyle w:val="FontStyle12"/>
          <w:spacing w:val="-2"/>
          <w:sz w:val="28"/>
          <w:szCs w:val="28"/>
        </w:rPr>
        <w:t xml:space="preserve"> </w:t>
      </w:r>
      <w:r w:rsidRPr="000F3B05">
        <w:rPr>
          <w:rStyle w:val="FontStyle12"/>
          <w:spacing w:val="-2"/>
          <w:sz w:val="28"/>
          <w:szCs w:val="28"/>
        </w:rPr>
        <w:t xml:space="preserve">(выполнение работ) (далее – муниципальное задание), подлежат возврату </w:t>
      </w:r>
      <w:proofErr w:type="gramStart"/>
      <w:r w:rsidRPr="000F3B05">
        <w:rPr>
          <w:rStyle w:val="FontStyle12"/>
          <w:spacing w:val="-2"/>
          <w:sz w:val="28"/>
          <w:szCs w:val="28"/>
        </w:rPr>
        <w:t>в</w:t>
      </w:r>
      <w:proofErr w:type="gramEnd"/>
      <w:r>
        <w:rPr>
          <w:rStyle w:val="FontStyle12"/>
          <w:spacing w:val="-2"/>
          <w:sz w:val="28"/>
          <w:szCs w:val="28"/>
        </w:rPr>
        <w:t xml:space="preserve"> </w:t>
      </w:r>
    </w:p>
    <w:p w:rsidR="00C10BEB" w:rsidRPr="00205B07" w:rsidRDefault="00C10BEB" w:rsidP="00C10BEB">
      <w:pPr>
        <w:jc w:val="both"/>
        <w:outlineLvl w:val="1"/>
        <w:rPr>
          <w:rStyle w:val="FontStyle12"/>
          <w:color w:val="FF0000"/>
          <w:spacing w:val="-2"/>
          <w:sz w:val="28"/>
          <w:szCs w:val="28"/>
        </w:rPr>
      </w:pPr>
      <w:r w:rsidRPr="000F3B05">
        <w:rPr>
          <w:rStyle w:val="FontStyle12"/>
          <w:spacing w:val="-2"/>
          <w:sz w:val="28"/>
          <w:szCs w:val="28"/>
        </w:rPr>
        <w:t xml:space="preserve"> доход районного бюджета в объеме, соответствующем недостигнутым (с учетом допустимых (возможных) отклонений) показателям, характеризующим объем</w:t>
      </w:r>
      <w:r>
        <w:rPr>
          <w:rStyle w:val="FontStyle12"/>
          <w:spacing w:val="-2"/>
          <w:sz w:val="28"/>
          <w:szCs w:val="28"/>
        </w:rPr>
        <w:t xml:space="preserve"> </w:t>
      </w:r>
      <w:r w:rsidRPr="000F3B05">
        <w:rPr>
          <w:rStyle w:val="FontStyle12"/>
          <w:spacing w:val="-2"/>
          <w:sz w:val="28"/>
          <w:szCs w:val="28"/>
        </w:rPr>
        <w:t>муниципальных услуг (работ), установленным муниципальным заданием, указанными учреждениями в срок до 1 апреля 202</w:t>
      </w:r>
      <w:r>
        <w:rPr>
          <w:rStyle w:val="FontStyle12"/>
          <w:spacing w:val="-2"/>
          <w:sz w:val="28"/>
          <w:szCs w:val="28"/>
        </w:rPr>
        <w:t>5</w:t>
      </w:r>
      <w:r w:rsidRPr="000F3B05">
        <w:rPr>
          <w:rStyle w:val="FontStyle12"/>
          <w:spacing w:val="-2"/>
          <w:sz w:val="28"/>
          <w:szCs w:val="28"/>
        </w:rPr>
        <w:t xml:space="preserve"> года.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Pr="00134548" w:rsidRDefault="00C10BEB" w:rsidP="00C10BE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11. </w:t>
      </w:r>
      <w:r w:rsidRPr="00134548">
        <w:rPr>
          <w:sz w:val="28"/>
          <w:szCs w:val="28"/>
        </w:rPr>
        <w:t>Особенности использования неналоговых доходов в области охраны окружающей среды</w:t>
      </w:r>
    </w:p>
    <w:p w:rsidR="00C10BEB" w:rsidRPr="00134548" w:rsidRDefault="00C10BEB" w:rsidP="00C10BE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34548">
        <w:rPr>
          <w:sz w:val="28"/>
          <w:szCs w:val="28"/>
        </w:rPr>
        <w:t>Установить, что в 202</w:t>
      </w:r>
      <w:r>
        <w:rPr>
          <w:sz w:val="28"/>
          <w:szCs w:val="28"/>
        </w:rPr>
        <w:t>5</w:t>
      </w:r>
      <w:r w:rsidRPr="00134548">
        <w:rPr>
          <w:sz w:val="28"/>
          <w:szCs w:val="28"/>
        </w:rPr>
        <w:t xml:space="preserve"> – 202</w:t>
      </w:r>
      <w:r>
        <w:rPr>
          <w:sz w:val="28"/>
          <w:szCs w:val="28"/>
        </w:rPr>
        <w:t>7</w:t>
      </w:r>
      <w:r w:rsidRPr="00134548">
        <w:rPr>
          <w:sz w:val="28"/>
          <w:szCs w:val="28"/>
        </w:rPr>
        <w:t xml:space="preserve"> годах на выявление объектов накопленного вреда окружающей среде и (или) организацию ликвидации </w:t>
      </w:r>
      <w:proofErr w:type="gramStart"/>
      <w:r w:rsidRPr="00134548">
        <w:rPr>
          <w:sz w:val="28"/>
          <w:szCs w:val="28"/>
        </w:rPr>
        <w:t xml:space="preserve">накопленного вреда окружающей среде в случае наличия на территории </w:t>
      </w:r>
      <w:r>
        <w:rPr>
          <w:sz w:val="28"/>
          <w:szCs w:val="28"/>
        </w:rPr>
        <w:t xml:space="preserve">Нижнеомского муниципального района </w:t>
      </w:r>
      <w:r w:rsidRPr="0013454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134548">
        <w:rPr>
          <w:sz w:val="28"/>
          <w:szCs w:val="28"/>
        </w:rPr>
        <w:t xml:space="preserve">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>
        <w:rPr>
          <w:sz w:val="28"/>
          <w:szCs w:val="28"/>
        </w:rPr>
        <w:t>районного</w:t>
      </w:r>
      <w:r w:rsidRPr="00134548">
        <w:rPr>
          <w:sz w:val="28"/>
          <w:szCs w:val="28"/>
        </w:rPr>
        <w:t xml:space="preserve"> бюджета, подлежащие</w:t>
      </w:r>
      <w:proofErr w:type="gramEnd"/>
      <w:r w:rsidRPr="00134548">
        <w:rPr>
          <w:sz w:val="28"/>
          <w:szCs w:val="28"/>
        </w:rPr>
        <w:t xml:space="preserve"> в соответствии с федеральным законодательством зачислению в </w:t>
      </w:r>
      <w:r>
        <w:rPr>
          <w:sz w:val="28"/>
          <w:szCs w:val="28"/>
        </w:rPr>
        <w:t>районный</w:t>
      </w:r>
      <w:r w:rsidRPr="00134548">
        <w:rPr>
          <w:sz w:val="28"/>
          <w:szCs w:val="28"/>
        </w:rPr>
        <w:t xml:space="preserve"> бюджет, </w:t>
      </w:r>
      <w:proofErr w:type="gramStart"/>
      <w:r w:rsidRPr="00134548">
        <w:rPr>
          <w:sz w:val="28"/>
          <w:szCs w:val="28"/>
        </w:rPr>
        <w:t>полученные</w:t>
      </w:r>
      <w:proofErr w:type="gramEnd"/>
      <w:r w:rsidRPr="00134548">
        <w:rPr>
          <w:sz w:val="28"/>
          <w:szCs w:val="28"/>
        </w:rPr>
        <w:t>:</w:t>
      </w:r>
    </w:p>
    <w:p w:rsidR="00C10BEB" w:rsidRPr="00134548" w:rsidRDefault="00C10BEB" w:rsidP="00C10BE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34548">
        <w:rPr>
          <w:sz w:val="28"/>
          <w:szCs w:val="28"/>
        </w:rPr>
        <w:t>от платы за негативное воздействие на окружающую среду;</w:t>
      </w:r>
    </w:p>
    <w:p w:rsidR="00C10BEB" w:rsidRDefault="00C10BEB" w:rsidP="00C10BE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3454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</w:t>
      </w:r>
      <w:r>
        <w:rPr>
          <w:sz w:val="28"/>
          <w:szCs w:val="28"/>
        </w:rPr>
        <w:t xml:space="preserve">                              </w:t>
      </w:r>
      <w:r w:rsidRPr="00134548">
        <w:rPr>
          <w:sz w:val="28"/>
          <w:szCs w:val="28"/>
        </w:rPr>
        <w:t>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10BEB" w:rsidRPr="00134548" w:rsidRDefault="00C10BEB" w:rsidP="00C10BE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3454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12. Вступление в силу настоящего решения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Настоящее решение вступает в силу с 1 января 2025 года и действует по 31 декабря 2025 года. </w:t>
      </w:r>
    </w:p>
    <w:p w:rsidR="00C10BEB" w:rsidRDefault="00C10BEB" w:rsidP="00C10BEB">
      <w:pPr>
        <w:keepNext/>
        <w:ind w:firstLine="697"/>
        <w:jc w:val="both"/>
        <w:outlineLvl w:val="1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13. Опубликование настоящего решения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Нижнеомском муниципальном вестнике.</w:t>
      </w:r>
    </w:p>
    <w:p w:rsidR="00C10BEB" w:rsidRDefault="00C10BEB" w:rsidP="00C10BEB">
      <w:pPr>
        <w:ind w:firstLine="700"/>
        <w:jc w:val="both"/>
        <w:rPr>
          <w:sz w:val="28"/>
          <w:szCs w:val="28"/>
        </w:rPr>
      </w:pPr>
    </w:p>
    <w:p w:rsidR="00C10BEB" w:rsidRDefault="00C10BEB" w:rsidP="00C10B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DB41DA" w:rsidRDefault="00C10BEB" w:rsidP="00C10BEB">
      <w:pPr>
        <w:jc w:val="both"/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А.М. Стадников</w:t>
      </w:r>
    </w:p>
    <w:sectPr w:rsidR="00DB41DA" w:rsidSect="00DB4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F0986"/>
    <w:multiLevelType w:val="hybridMultilevel"/>
    <w:tmpl w:val="9A68174E"/>
    <w:lvl w:ilvl="0" w:tplc="3A789092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62CA3DF2"/>
    <w:multiLevelType w:val="hybridMultilevel"/>
    <w:tmpl w:val="21D67D80"/>
    <w:lvl w:ilvl="0" w:tplc="B4CC9B0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C10BEB"/>
    <w:rsid w:val="00C10BEB"/>
    <w:rsid w:val="00DB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qFormat/>
    <w:rsid w:val="00C10B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C10BEB"/>
    <w:pPr>
      <w:ind w:left="720"/>
      <w:contextualSpacing/>
    </w:pPr>
  </w:style>
  <w:style w:type="character" w:customStyle="1" w:styleId="FontStyle12">
    <w:name w:val="Font Style12"/>
    <w:basedOn w:val="a0"/>
    <w:qFormat/>
    <w:rsid w:val="00C10BEB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C10BE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5B8pCE8D" TargetMode="External"/><Relationship Id="rId13" Type="http://schemas.openxmlformats.org/officeDocument/2006/relationships/hyperlink" Target="consultantplus://offline/ref=4CD7D7D685B4173A275DDF43841F1BBC12DB24D0F681849601F2ED97D50DB38ABBC3F7BDA7687C420140B7pCE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140BApCE0D" TargetMode="External"/><Relationship Id="rId12" Type="http://schemas.openxmlformats.org/officeDocument/2006/relationships/hyperlink" Target="consultantplus://offline/ref=4CD7D7D685B4173A275DDF43841F1BBC12DB24D0F681849601F2ED97D50DB38ABBC3F7BDA7687C420047BBpCE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D7D7D685B4173A275DDF43841F1BBC12DB24D0F681849601F2ED97D50DB38ABBC3F7BDA7687C440047BFpCE9D" TargetMode="External"/><Relationship Id="rId11" Type="http://schemas.openxmlformats.org/officeDocument/2006/relationships/hyperlink" Target="consultantplus://offline/ref=2E7FEA20B6788C07247087BD49AA134DDFC761486F5A7B17FE43D8DAC697E652DAF8A12DF44B121F009CEA46U3oFD" TargetMode="External"/><Relationship Id="rId5" Type="http://schemas.openxmlformats.org/officeDocument/2006/relationships/hyperlink" Target="consultantplus://offline/ref=4CD7D7D685B4173A275DDF43841F1BBC12DB24D0F681849601F2ED97D50DB38ABBC3F7BDA7687C440043BEpCEED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E7FEA20B6788C07247099B05FC64C47DFCC3F4D6A5C7647A617DE8D99C7E0079AB8A77DB40DU1o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00147BCpCE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3020</Words>
  <Characters>17215</Characters>
  <Application>Microsoft Office Word</Application>
  <DocSecurity>0</DocSecurity>
  <Lines>143</Lines>
  <Paragraphs>40</Paragraphs>
  <ScaleCrop>false</ScaleCrop>
  <Company>DG Win&amp;Soft</Company>
  <LinksUpToDate>false</LinksUpToDate>
  <CharactersWithSpaces>20195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2024-12-28T08:22:00Z</dcterms:created>
  <dcterms:modified xsi:type="dcterms:W3CDTF">2024-12-28T08:24:00Z</dcterms:modified>
</cp:coreProperties>
</file>